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85522">
      <w:pPr>
        <w:jc w:val="center"/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 xml:space="preserve">Чек-лист для педагога </w:t>
      </w:r>
    </w:p>
    <w:p w14:paraId="0A1E285A">
      <w:pPr>
        <w:jc w:val="center"/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«Стратегия вовлечения родителей в образовательную деятельность  ДО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О</w:t>
      </w:r>
      <w:r>
        <w:rPr>
          <w:rFonts w:hint="default" w:ascii="Times New Roman" w:hAnsi="Times New Roman"/>
          <w:b/>
          <w:bCs/>
          <w:sz w:val="28"/>
          <w:szCs w:val="28"/>
        </w:rPr>
        <w:t>»</w:t>
      </w:r>
    </w:p>
    <w:p w14:paraId="2E4EE502">
      <w:pPr>
        <w:ind w:firstLine="708" w:firstLineChars="0"/>
        <w:jc w:val="both"/>
        <w:rPr>
          <w:rFonts w:hint="default" w:ascii="Times New Roman" w:hAnsi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Считается</w:t>
      </w:r>
      <w:r>
        <w:rPr>
          <w:rFonts w:hint="default" w:ascii="Times New Roman" w:hAnsi="Times New Roman"/>
          <w:b w:val="0"/>
          <w:bCs w:val="0"/>
          <w:sz w:val="28"/>
          <w:szCs w:val="28"/>
        </w:rPr>
        <w:t>, что наиболее эффективное сотрудничество строится на</w:t>
      </w:r>
    </w:p>
    <w:p w14:paraId="22B16403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</w:rPr>
        <w:t>активных формах взаимодействия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 с семьей. Для конструктивного взаимодействия и плодотворного сотрудничества необходимо наладить контакт с семьей каждого воспитанника. Мы, как педагоги,</w:t>
      </w:r>
      <w:bookmarkStart w:id="0" w:name="_GoBack"/>
      <w:bookmarkEnd w:id="0"/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 знаем насколько это не просто. </w:t>
      </w:r>
    </w:p>
    <w:p w14:paraId="64159922">
      <w:pPr>
        <w:jc w:val="both"/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  <w:t>В чем же заключается это проблемное поле, почему нам так сложно наладить доброжелательные отношения с каждым из родителей?</w:t>
      </w:r>
    </w:p>
    <w:p w14:paraId="5AE892E4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Основные проблемы во взаимоотношении педагогов и родителей связаны с проблемами (неумением конструктивно выстраивать диалог). Причем эта проблема есть как у родителей (которым это простительно), так и у педагогов (для которых в свете современных требований это недопустимо):</w:t>
      </w:r>
    </w:p>
    <w:p w14:paraId="0E98E92F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 Говорят, обращаются, но не слышат, друг друга, не откликаются….</w:t>
      </w:r>
    </w:p>
    <w:p w14:paraId="211C70F2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-Требуют ответственности от другого, но не  желают снять ответственность с себя….</w:t>
      </w:r>
    </w:p>
    <w:p w14:paraId="6A6568F2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Критика превалирует, напряжение нарастает! Неизбежны жалобы и</w:t>
      </w:r>
    </w:p>
    <w:p w14:paraId="416FC800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  <w:t>Педагоги критикуют родителей за</w:t>
      </w: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:</w:t>
      </w:r>
    </w:p>
    <w:p w14:paraId="4D5F46F8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 низкий культурный уровень (общий и педагогический);</w:t>
      </w:r>
    </w:p>
    <w:p w14:paraId="0A80BA17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 насыщение пространства семьи отрицательной информацией, неспособность контролировать ее потоки;</w:t>
      </w:r>
    </w:p>
    <w:p w14:paraId="32E63B26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 доминирование в семье материальных ценностей над духовными, отсутствие заинтересованности в личностном развитии ребенка, нежелание решать его проблемы;</w:t>
      </w:r>
    </w:p>
    <w:p w14:paraId="49436FCB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 перенос ответственности в воспитании ребенка на плечи детского сада (а в последующем школы, Вуза);</w:t>
      </w:r>
    </w:p>
    <w:p w14:paraId="1F575832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- пассивность в установлении разнообразных социокультурных контактов с семьей и учреждением;</w:t>
      </w:r>
    </w:p>
    <w:p w14:paraId="2C952393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Здесь мы можем узнать свои мысли и высказывания, наша критика не всегда справедлива. От неумения наладить конструктивный диалог страдают все, но прежде всего дети.</w:t>
      </w:r>
    </w:p>
    <w:p w14:paraId="77658EC3">
      <w:pPr>
        <w:jc w:val="both"/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  <w:t>В чем же противоречия между воспитателями и родителями, если цель одна (чтобы дети были здоровыми, жизнерадостными, общительными, гармонично-развитыми?)</w:t>
      </w:r>
    </w:p>
    <w:p w14:paraId="5700F790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Условия гармоничного развития детей посредством активного взаимодействия с родителями (законными представителями)</w:t>
      </w:r>
    </w:p>
    <w:p w14:paraId="0D127C5B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 Атмосфера сотрудничества, взаимопонимания и доверия между всеми участниками педагогического процесса;</w:t>
      </w:r>
    </w:p>
    <w:p w14:paraId="28B7A59A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 Единый подход к воспитанию, развитию и общению с ребенком в ДОО и семье;</w:t>
      </w:r>
    </w:p>
    <w:p w14:paraId="1C3E7C80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 Психолого-педагогическая грамотность родителей и профессиональная компетентность педагогов;</w:t>
      </w:r>
    </w:p>
    <w:p w14:paraId="5945FEDD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 Уверенность родителей в собственных педагогических возможностях распространение положительного опыта воспитания в семье;</w:t>
      </w:r>
    </w:p>
    <w:p w14:paraId="0D84FED3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 расширение сферы участия родителей в организации жизни ДОО, партнерские отношения с семьей каждого воспитанника;</w:t>
      </w:r>
    </w:p>
    <w:p w14:paraId="0AFF0CD7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 Конфиденциальность любой информации</w:t>
      </w:r>
    </w:p>
    <w:p w14:paraId="7DC4A679">
      <w:pPr>
        <w:ind w:firstLine="708" w:firstLineChars="0"/>
        <w:jc w:val="center"/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</w:pPr>
    </w:p>
    <w:p w14:paraId="2A11FFD4">
      <w:pPr>
        <w:ind w:firstLine="708" w:firstLineChars="0"/>
        <w:jc w:val="center"/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  <w:t>Только при соблюдении данных условий возможно эффективное и плодотворное сотрудничество ДОО и родителей (законных представителей) воспитанников!</w:t>
      </w:r>
    </w:p>
    <w:p w14:paraId="38D15F73">
      <w:pPr>
        <w:numPr>
          <w:numId w:val="0"/>
        </w:numPr>
        <w:ind w:leftChars="0"/>
        <w:jc w:val="center"/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</w:pPr>
    </w:p>
    <w:sectPr>
      <w:pgSz w:w="11906" w:h="16838"/>
      <w:pgMar w:top="1440" w:right="11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0A67D4"/>
    <w:multiLevelType w:val="singleLevel"/>
    <w:tmpl w:val="400A67D4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31856"/>
    <w:rsid w:val="4588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2026-02-20T11:28:49Z</dcterms:created>
  <dc:creator>Оператор</dc:creator>
  <cp:lastModifiedBy>Оператор</cp:lastModifiedBy>
  <dcterms:modified xsi:type="dcterms:W3CDTF">2026-02-20T11:49:55Z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D0C12B3A42DD46EDB79C2C3F6010B9A4_12</vt:lpwstr>
  </property>
</Properties>
</file>