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CA340" w14:textId="400CBF9C" w:rsidR="00D74468" w:rsidRDefault="00172B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72B17">
        <w:rPr>
          <w:rFonts w:ascii="Times New Roman" w:hAnsi="Times New Roman" w:cs="Times New Roman"/>
          <w:sz w:val="28"/>
          <w:szCs w:val="28"/>
        </w:rPr>
        <w:t>Незнание дошкольниками элементарных правил пожарной безопасности – одна из основных причин пожаров, в которых виновными остаются дети. В наше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72B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детском саду </w:t>
      </w:r>
      <w:r w:rsidRPr="00172B17">
        <w:rPr>
          <w:rFonts w:ascii="Times New Roman" w:hAnsi="Times New Roman" w:cs="Times New Roman"/>
          <w:sz w:val="28"/>
          <w:szCs w:val="28"/>
        </w:rPr>
        <w:t>постоянно ведется работа по распространению и популяризации знаний о правилах пожарной безопасности. Ведь огонь - страшная сила, и чтобы победить её, нужно иметь определенные знания и навыки. Научить ребят ориентироваться в опасности – это важная задача взрослых.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6983">
        <w:rPr>
          <w:rFonts w:ascii="Times New Roman" w:hAnsi="Times New Roman" w:cs="Times New Roman"/>
          <w:sz w:val="28"/>
          <w:szCs w:val="28"/>
        </w:rPr>
        <w:t>20 февраля</w:t>
      </w:r>
      <w:r>
        <w:rPr>
          <w:rFonts w:ascii="Times New Roman" w:hAnsi="Times New Roman" w:cs="Times New Roman"/>
          <w:sz w:val="28"/>
          <w:szCs w:val="28"/>
        </w:rPr>
        <w:t xml:space="preserve"> в рамках долгосрочного проекта «Безопасность детства» ч</w:t>
      </w:r>
      <w:r w:rsidRPr="00172B17">
        <w:rPr>
          <w:rFonts w:ascii="Times New Roman" w:hAnsi="Times New Roman" w:cs="Times New Roman"/>
          <w:sz w:val="28"/>
          <w:szCs w:val="28"/>
        </w:rPr>
        <w:t xml:space="preserve">тобы расширить знания детей о </w:t>
      </w:r>
      <w:r>
        <w:rPr>
          <w:rFonts w:ascii="Times New Roman" w:hAnsi="Times New Roman" w:cs="Times New Roman"/>
          <w:sz w:val="28"/>
          <w:szCs w:val="28"/>
        </w:rPr>
        <w:t>правилах пожарной безопасности была проведена беседа с детьми средней группы «Теремок» на тему «Чтобы не было пожара». В ходе беседы ребята закрепили знания</w:t>
      </w:r>
      <w:r w:rsidRPr="00172B17">
        <w:rPr>
          <w:rFonts w:ascii="Times New Roman" w:hAnsi="Times New Roman" w:cs="Times New Roman"/>
          <w:sz w:val="28"/>
          <w:szCs w:val="28"/>
        </w:rPr>
        <w:t xml:space="preserve"> - почему возникает пожар, что необходимо пожарному</w:t>
      </w:r>
      <w:r w:rsidR="00636983">
        <w:rPr>
          <w:rFonts w:ascii="Times New Roman" w:hAnsi="Times New Roman" w:cs="Times New Roman"/>
          <w:sz w:val="28"/>
          <w:szCs w:val="28"/>
        </w:rPr>
        <w:t>, как вести себя если в доме возник пожар или задымление.</w:t>
      </w:r>
    </w:p>
    <w:p w14:paraId="16C79BCD" w14:textId="7C3A8125" w:rsidR="00636983" w:rsidRDefault="006369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81B68EA" wp14:editId="2A06E6D4">
            <wp:simplePos x="0" y="0"/>
            <wp:positionH relativeFrom="margin">
              <wp:posOffset>-1034415</wp:posOffset>
            </wp:positionH>
            <wp:positionV relativeFrom="margin">
              <wp:posOffset>3247390</wp:posOffset>
            </wp:positionV>
            <wp:extent cx="3596640" cy="2706370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CF53B62" wp14:editId="0C4E437F">
            <wp:simplePos x="0" y="0"/>
            <wp:positionH relativeFrom="margin">
              <wp:posOffset>2836545</wp:posOffset>
            </wp:positionH>
            <wp:positionV relativeFrom="margin">
              <wp:posOffset>3242310</wp:posOffset>
            </wp:positionV>
            <wp:extent cx="3596005" cy="2706370"/>
            <wp:effectExtent l="0" t="0" r="444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005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DC1C6" w14:textId="1235A7C6" w:rsidR="00E56883" w:rsidRDefault="00E56883">
      <w:pPr>
        <w:rPr>
          <w:rFonts w:ascii="Times New Roman" w:hAnsi="Times New Roman" w:cs="Times New Roman"/>
          <w:sz w:val="28"/>
          <w:szCs w:val="28"/>
        </w:rPr>
      </w:pPr>
    </w:p>
    <w:p w14:paraId="7EC3B09B" w14:textId="2F722202" w:rsidR="00E56883" w:rsidRDefault="00E568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04C6121" wp14:editId="222286B1">
            <wp:simplePos x="0" y="0"/>
            <wp:positionH relativeFrom="margin">
              <wp:posOffset>855345</wp:posOffset>
            </wp:positionH>
            <wp:positionV relativeFrom="margin">
              <wp:posOffset>6549390</wp:posOffset>
            </wp:positionV>
            <wp:extent cx="3596640" cy="2707005"/>
            <wp:effectExtent l="0" t="0" r="381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2D9B5" w14:textId="77777777" w:rsidR="00E56883" w:rsidRDefault="00E56883">
      <w:pPr>
        <w:rPr>
          <w:rFonts w:ascii="Times New Roman" w:hAnsi="Times New Roman" w:cs="Times New Roman"/>
          <w:sz w:val="28"/>
          <w:szCs w:val="28"/>
        </w:rPr>
      </w:pPr>
    </w:p>
    <w:p w14:paraId="0E8A5E49" w14:textId="77777777" w:rsidR="00E56883" w:rsidRDefault="00E56883">
      <w:pPr>
        <w:rPr>
          <w:rFonts w:ascii="Times New Roman" w:hAnsi="Times New Roman" w:cs="Times New Roman"/>
          <w:sz w:val="28"/>
          <w:szCs w:val="28"/>
        </w:rPr>
      </w:pPr>
    </w:p>
    <w:p w14:paraId="27B4BC71" w14:textId="77777777" w:rsidR="00E56883" w:rsidRDefault="00E56883">
      <w:pPr>
        <w:rPr>
          <w:rFonts w:ascii="Times New Roman" w:hAnsi="Times New Roman" w:cs="Times New Roman"/>
          <w:sz w:val="28"/>
          <w:szCs w:val="28"/>
        </w:rPr>
      </w:pPr>
    </w:p>
    <w:p w14:paraId="3DDA9DBA" w14:textId="77777777" w:rsidR="00E56883" w:rsidRDefault="00E56883">
      <w:pPr>
        <w:rPr>
          <w:rFonts w:ascii="Times New Roman" w:hAnsi="Times New Roman" w:cs="Times New Roman"/>
          <w:sz w:val="28"/>
          <w:szCs w:val="28"/>
        </w:rPr>
      </w:pPr>
    </w:p>
    <w:p w14:paraId="1F72F63B" w14:textId="77777777" w:rsidR="00E56883" w:rsidRDefault="00E56883">
      <w:pPr>
        <w:rPr>
          <w:rFonts w:ascii="Times New Roman" w:hAnsi="Times New Roman" w:cs="Times New Roman"/>
          <w:sz w:val="28"/>
          <w:szCs w:val="28"/>
        </w:rPr>
      </w:pPr>
    </w:p>
    <w:p w14:paraId="418DAB3A" w14:textId="77777777" w:rsidR="00E56883" w:rsidRDefault="00E56883">
      <w:pPr>
        <w:rPr>
          <w:rFonts w:ascii="Times New Roman" w:hAnsi="Times New Roman" w:cs="Times New Roman"/>
          <w:sz w:val="28"/>
          <w:szCs w:val="28"/>
        </w:rPr>
      </w:pPr>
    </w:p>
    <w:p w14:paraId="49D3977D" w14:textId="77777777" w:rsidR="00E56883" w:rsidRDefault="00E56883">
      <w:pPr>
        <w:rPr>
          <w:rFonts w:ascii="Times New Roman" w:hAnsi="Times New Roman" w:cs="Times New Roman"/>
          <w:sz w:val="28"/>
          <w:szCs w:val="28"/>
        </w:rPr>
      </w:pPr>
    </w:p>
    <w:p w14:paraId="7B4D244D" w14:textId="77777777" w:rsidR="00E56883" w:rsidRDefault="00E56883">
      <w:pPr>
        <w:rPr>
          <w:rFonts w:ascii="Times New Roman" w:hAnsi="Times New Roman" w:cs="Times New Roman"/>
          <w:sz w:val="28"/>
          <w:szCs w:val="28"/>
        </w:rPr>
      </w:pPr>
    </w:p>
    <w:p w14:paraId="7D1FB7FB" w14:textId="098D4878" w:rsidR="00636983" w:rsidRDefault="000E5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Pr="000E5B43">
        <w:rPr>
          <w:rFonts w:ascii="Times New Roman" w:hAnsi="Times New Roman" w:cs="Times New Roman"/>
          <w:sz w:val="28"/>
          <w:szCs w:val="28"/>
        </w:rPr>
        <w:t>Игра на детских музыкальных инструментах – один из любимых видов деятельности на музыкальных занятиях в детском саду.</w:t>
      </w:r>
      <w:r w:rsidRPr="000E5B43">
        <w:rPr>
          <w:rFonts w:ascii="Times New Roman" w:hAnsi="Times New Roman" w:cs="Times New Roman"/>
          <w:sz w:val="28"/>
          <w:szCs w:val="28"/>
        </w:rPr>
        <w:br/>
        <w:t>Дети с большим удовольствием осваивают приемы игры на различных музыкальных инструментах, играют в оркестре, музицируют самостоятельно на музыкальных инструментах, представленных в музыкальных уголках в группах. В каждой возрастной группе дет</w:t>
      </w:r>
      <w:r>
        <w:rPr>
          <w:rFonts w:ascii="Times New Roman" w:hAnsi="Times New Roman" w:cs="Times New Roman"/>
          <w:sz w:val="28"/>
          <w:szCs w:val="28"/>
        </w:rPr>
        <w:t>и знакомятся</w:t>
      </w:r>
      <w:r w:rsidRPr="000E5B43">
        <w:rPr>
          <w:rFonts w:ascii="Times New Roman" w:hAnsi="Times New Roman" w:cs="Times New Roman"/>
          <w:sz w:val="28"/>
          <w:szCs w:val="28"/>
        </w:rPr>
        <w:t xml:space="preserve"> с разнообразными музыкальными инструментами, согласно возрастным особенностям. Благодаря систематической работе по данному направлению, к подготовительной группе дети обладают прочными знаниями о музыкальных инструментах – правильно называют музыкальные инструменты, угадывают инструменты по звучанию, владеют приемами игры на них.</w:t>
      </w:r>
      <w:r>
        <w:rPr>
          <w:rFonts w:ascii="Times New Roman" w:hAnsi="Times New Roman" w:cs="Times New Roman"/>
          <w:sz w:val="28"/>
          <w:szCs w:val="28"/>
        </w:rPr>
        <w:t xml:space="preserve"> С детьми средней группы «Теремок» 18 марта было проведено тематическое занятие </w:t>
      </w:r>
      <w:r w:rsidR="002932DA">
        <w:rPr>
          <w:rFonts w:ascii="Times New Roman" w:hAnsi="Times New Roman" w:cs="Times New Roman"/>
          <w:sz w:val="28"/>
          <w:szCs w:val="28"/>
        </w:rPr>
        <w:t>«В</w:t>
      </w:r>
      <w:r>
        <w:rPr>
          <w:rFonts w:ascii="Times New Roman" w:hAnsi="Times New Roman" w:cs="Times New Roman"/>
          <w:sz w:val="28"/>
          <w:szCs w:val="28"/>
        </w:rPr>
        <w:t xml:space="preserve"> гости к музыке</w:t>
      </w:r>
      <w:r w:rsidR="002932DA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2932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932DA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а котором дети слушали музыку, рассказывали о эмоциях вызванных прослушиванием произведения, играли в игру «Волшебный кубик». Благодаря которой закреп</w:t>
      </w:r>
      <w:r w:rsidR="002932D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ли название музыкальных инструментов и </w:t>
      </w:r>
      <w:r w:rsidR="002932DA">
        <w:rPr>
          <w:rFonts w:ascii="Times New Roman" w:hAnsi="Times New Roman" w:cs="Times New Roman"/>
          <w:sz w:val="28"/>
          <w:szCs w:val="28"/>
        </w:rPr>
        <w:t xml:space="preserve">основные приемы игры на них. </w:t>
      </w:r>
    </w:p>
    <w:p w14:paraId="5DC73B14" w14:textId="7ECF0B74" w:rsidR="002932DA" w:rsidRPr="00292CAA" w:rsidRDefault="00A610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7F05DDC" wp14:editId="6FFB93F2">
            <wp:simplePos x="0" y="0"/>
            <wp:positionH relativeFrom="margin">
              <wp:posOffset>1039264</wp:posOffset>
            </wp:positionH>
            <wp:positionV relativeFrom="margin">
              <wp:posOffset>7010285</wp:posOffset>
            </wp:positionV>
            <wp:extent cx="3503295" cy="2626995"/>
            <wp:effectExtent l="0" t="0" r="1905" b="190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295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63D0EF7" wp14:editId="1ACE3F2A">
            <wp:simplePos x="0" y="0"/>
            <wp:positionH relativeFrom="margin">
              <wp:posOffset>2826559</wp:posOffset>
            </wp:positionH>
            <wp:positionV relativeFrom="margin">
              <wp:posOffset>3921125</wp:posOffset>
            </wp:positionV>
            <wp:extent cx="3502660" cy="2626995"/>
            <wp:effectExtent l="0" t="0" r="2540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66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31B68BA" wp14:editId="20CE082A">
            <wp:simplePos x="0" y="0"/>
            <wp:positionH relativeFrom="margin">
              <wp:posOffset>-969645</wp:posOffset>
            </wp:positionH>
            <wp:positionV relativeFrom="margin">
              <wp:posOffset>3921125</wp:posOffset>
            </wp:positionV>
            <wp:extent cx="3503295" cy="2626995"/>
            <wp:effectExtent l="0" t="0" r="1905" b="190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295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932DA" w:rsidRPr="00292C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073"/>
    <w:rsid w:val="000E5B43"/>
    <w:rsid w:val="00172B17"/>
    <w:rsid w:val="00292CAA"/>
    <w:rsid w:val="002932DA"/>
    <w:rsid w:val="00636983"/>
    <w:rsid w:val="00A61019"/>
    <w:rsid w:val="00D74468"/>
    <w:rsid w:val="00DE7073"/>
    <w:rsid w:val="00E56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67FF8"/>
  <w15:chartTrackingRefBased/>
  <w15:docId w15:val="{FFC2532A-FD0B-4150-A365-56FD2A1C8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2025-03-19T07:55:00Z</dcterms:created>
  <dcterms:modified xsi:type="dcterms:W3CDTF">2025-03-19T08:50:00Z</dcterms:modified>
</cp:coreProperties>
</file>